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5DB2" w:rsidRPr="00E95DB2" w:rsidRDefault="00E95DB2" w:rsidP="00E95DB2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r w:rsidRPr="00E95DB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   </w:t>
                            </w:r>
                          </w:p>
                          <w:p w:rsidR="00E95DB2" w:rsidRPr="00E95DB2" w:rsidRDefault="00E95DB2" w:rsidP="00E95DB2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95DB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RALMO-Flex innen SD 70m</w:t>
                            </w:r>
                          </w:p>
                          <w:bookmarkEnd w:id="0"/>
                          <w:p w:rsidR="00E95DB2" w:rsidRDefault="00E95DB2" w:rsidP="00E95DB2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E95D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Die </w:t>
                            </w:r>
                            <w:proofErr w:type="gramStart"/>
                            <w:r w:rsidRPr="00E95D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luftdichte  innere</w:t>
                            </w:r>
                            <w:proofErr w:type="gramEnd"/>
                            <w:r w:rsidRPr="00E95D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Abdichtung unten, erfolgt mit RALMO- Flex innen SD-70m mit überputzbarer Vlieskaschierung.</w:t>
                            </w:r>
                            <w:r w:rsidRPr="00E95DB2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95DB2" w:rsidRPr="00E95DB2" w:rsidRDefault="00E95DB2" w:rsidP="00E95DB2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E95DB2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Die</w:t>
                            </w:r>
                            <w:r w:rsidRPr="00E95DB2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95DB2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Richtlinien des Bundesverbandes der Gipsindustrie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245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„</w:t>
                            </w:r>
                            <w:r w:rsidRPr="00E95DB2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Verputzen von Fensteranschlussfolien</w:t>
                            </w:r>
                            <w:r w:rsidR="001A245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“</w:t>
                            </w:r>
                            <w:r w:rsidRPr="00E95DB2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ist zu beachten.</w:t>
                            </w:r>
                            <w:r w:rsidRPr="00E95DB2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95DB2" w:rsidRDefault="00E95DB2" w:rsidP="00E95DB2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E95DB2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Bandbreite:  </w:t>
                            </w:r>
                          </w:p>
                          <w:p w:rsidR="00E95DB2" w:rsidRPr="00E95DB2" w:rsidRDefault="00E95DB2" w:rsidP="00E95DB2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E95DB2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75mm____100mm___150mm____ andere </w:t>
                            </w:r>
                            <w:proofErr w:type="gramStart"/>
                            <w:r w:rsidRPr="00E95DB2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Breite:_</w:t>
                            </w:r>
                            <w:proofErr w:type="gramEnd"/>
                            <w:r w:rsidRPr="00E95DB2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:rsidR="00E95DB2" w:rsidRPr="00E95DB2" w:rsidRDefault="00E95DB2" w:rsidP="00E95DB2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E95DB2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am Bauteil erfolgt durch einen Selbstklebestreifen. </w:t>
                            </w:r>
                          </w:p>
                          <w:p w:rsidR="00E95DB2" w:rsidRDefault="00E95DB2" w:rsidP="00E95DB2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E95DB2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zur Wand erfolgt durch:   </w:t>
                            </w:r>
                          </w:p>
                          <w:p w:rsidR="00E95DB2" w:rsidRDefault="00E95DB2" w:rsidP="00E95DB2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E95DB2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RALMO-Folienkleber MS- Polymer____                                                          </w:t>
                            </w:r>
                          </w:p>
                          <w:p w:rsidR="00E95DB2" w:rsidRDefault="00E95DB2" w:rsidP="00E95DB2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E95DB2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RALMO-Folienkleber Standard____                                                               </w:t>
                            </w:r>
                          </w:p>
                          <w:p w:rsidR="00E95DB2" w:rsidRDefault="00E95DB2" w:rsidP="00E95DB2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E95DB2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oder mit aufkaschierten Butylklebestreifen_____                              </w:t>
                            </w:r>
                          </w:p>
                          <w:p w:rsidR="00E95DB2" w:rsidRDefault="00E95DB2" w:rsidP="00E95DB2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bookmarkEnd w:id="1"/>
                            <w:r w:rsidRPr="00E95DB2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Bei Butyl ist grundsätzlich für die Verklebung Primer oder Haftkleber einzusetzen.   </w:t>
                            </w:r>
                          </w:p>
                          <w:p w:rsidR="00E95DB2" w:rsidRPr="00E95DB2" w:rsidRDefault="00E95DB2" w:rsidP="00E95DB2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95D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Zutreffendes bitte ankreuzen.                                                                                    Die Materialeigenschaften sind durch Prüfzeugnisse zu belegen.</w:t>
                            </w:r>
                          </w:p>
                          <w:p w:rsidR="00E95DB2" w:rsidRPr="00E95DB2" w:rsidRDefault="00E95DB2" w:rsidP="00E95DB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95D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E95DB2" w:rsidRPr="00E95DB2" w:rsidRDefault="00E95DB2" w:rsidP="00E95DB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95D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E95D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E95D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p w:rsidR="00E95DB2" w:rsidRPr="001A2450" w:rsidRDefault="00E95DB2" w:rsidP="00E95DB2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E95DB2" w:rsidRPr="00E95DB2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95DB2" w:rsidRPr="001A2450" w:rsidRDefault="00E95DB2" w:rsidP="00E95DB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E95DB2" w:rsidRPr="00E95DB2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95DB2" w:rsidRPr="001A2450" w:rsidRDefault="00E95DB2" w:rsidP="00E95DB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95DB2" w:rsidRPr="001A2450" w:rsidRDefault="00E95DB2" w:rsidP="00E95DB2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E95DB2" w:rsidRPr="001A2450" w:rsidRDefault="00E95DB2" w:rsidP="00E95DB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5DB2" w:rsidRPr="001A2450" w:rsidRDefault="00E95DB2" w:rsidP="00E95DB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E4F47" w:rsidRPr="001A2450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E95DB2" w:rsidRPr="00E95DB2" w:rsidRDefault="00E95DB2" w:rsidP="00E95DB2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E95DB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   </w:t>
                      </w:r>
                    </w:p>
                    <w:p w:rsidR="00E95DB2" w:rsidRPr="00E95DB2" w:rsidRDefault="00E95DB2" w:rsidP="00E95DB2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E95DB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RALMO-Flex innen SD 70m</w:t>
                      </w:r>
                    </w:p>
                    <w:bookmarkEnd w:id="2"/>
                    <w:p w:rsidR="00E95DB2" w:rsidRDefault="00E95DB2" w:rsidP="00E95DB2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E95DB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Die </w:t>
                      </w:r>
                      <w:proofErr w:type="gramStart"/>
                      <w:r w:rsidRPr="00E95DB2">
                        <w:rPr>
                          <w:rFonts w:ascii="Arial" w:hAnsi="Arial" w:cs="Arial"/>
                          <w:sz w:val="20"/>
                          <w:szCs w:val="20"/>
                        </w:rPr>
                        <w:t>luftdichte  innere</w:t>
                      </w:r>
                      <w:proofErr w:type="gramEnd"/>
                      <w:r w:rsidRPr="00E95DB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Abdichtung unten, erfolgt mit RALMO- Flex innen SD-70m mit überputzbarer Vlieskaschierung.</w:t>
                      </w:r>
                      <w:r w:rsidRPr="00E95DB2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95DB2" w:rsidRPr="00E95DB2" w:rsidRDefault="00E95DB2" w:rsidP="00E95DB2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E95DB2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Die</w:t>
                      </w:r>
                      <w:r w:rsidRPr="00E95DB2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E95DB2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Richtlinien des Bundesverbandes der Gipsindustrie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1A245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„</w:t>
                      </w:r>
                      <w:r w:rsidRPr="00E95DB2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Verputzen von Fensteranschlussfolien</w:t>
                      </w:r>
                      <w:r w:rsidR="001A245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“</w:t>
                      </w:r>
                      <w:r w:rsidRPr="00E95DB2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ist zu beachten.</w:t>
                      </w:r>
                      <w:r w:rsidRPr="00E95DB2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95DB2" w:rsidRDefault="00E95DB2" w:rsidP="00E95DB2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E95DB2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Bandbreite:  </w:t>
                      </w:r>
                    </w:p>
                    <w:p w:rsidR="00E95DB2" w:rsidRPr="00E95DB2" w:rsidRDefault="00E95DB2" w:rsidP="00E95DB2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E95DB2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75mm____100mm___150mm____ andere </w:t>
                      </w:r>
                      <w:proofErr w:type="gramStart"/>
                      <w:r w:rsidRPr="00E95DB2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Breite:_</w:t>
                      </w:r>
                      <w:proofErr w:type="gramEnd"/>
                      <w:r w:rsidRPr="00E95DB2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___</w:t>
                      </w:r>
                    </w:p>
                    <w:p w:rsidR="00E95DB2" w:rsidRPr="00E95DB2" w:rsidRDefault="00E95DB2" w:rsidP="00E95DB2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E95DB2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am Bauteil erfolgt durch einen Selbstklebestreifen. </w:t>
                      </w:r>
                    </w:p>
                    <w:p w:rsidR="00E95DB2" w:rsidRDefault="00E95DB2" w:rsidP="00E95DB2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E95DB2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zur Wand erfolgt durch:   </w:t>
                      </w:r>
                    </w:p>
                    <w:p w:rsidR="00E95DB2" w:rsidRDefault="00E95DB2" w:rsidP="00E95DB2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E95DB2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RALMO-Folienkleber MS- Polymer____                                                          </w:t>
                      </w:r>
                    </w:p>
                    <w:p w:rsidR="00E95DB2" w:rsidRDefault="00E95DB2" w:rsidP="00E95DB2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E95DB2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RALMO-Folienkleber Standard____                                                               </w:t>
                      </w:r>
                    </w:p>
                    <w:p w:rsidR="00E95DB2" w:rsidRDefault="00E95DB2" w:rsidP="00E95DB2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E95DB2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oder mit aufkaschierten Butylklebestreifen_____                              </w:t>
                      </w:r>
                    </w:p>
                    <w:p w:rsidR="00E95DB2" w:rsidRDefault="00E95DB2" w:rsidP="00E95DB2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bookmarkStart w:id="3" w:name="_GoBack"/>
                      <w:bookmarkEnd w:id="3"/>
                      <w:r w:rsidRPr="00E95DB2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Bei Butyl ist grundsätzlich für die Verklebung Primer oder Haftkleber einzusetzen.   </w:t>
                      </w:r>
                    </w:p>
                    <w:p w:rsidR="00E95DB2" w:rsidRPr="00E95DB2" w:rsidRDefault="00E95DB2" w:rsidP="00E95DB2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95DB2">
                        <w:rPr>
                          <w:rFonts w:ascii="Arial" w:hAnsi="Arial" w:cs="Arial"/>
                          <w:sz w:val="20"/>
                          <w:szCs w:val="20"/>
                        </w:rPr>
                        <w:t>Zutreffendes bitte ankreuzen.                                                                                    Die Materialeigenschaften sind durch Prüfzeugnisse zu belegen.</w:t>
                      </w:r>
                    </w:p>
                    <w:p w:rsidR="00E95DB2" w:rsidRPr="00E95DB2" w:rsidRDefault="00E95DB2" w:rsidP="00E95DB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95DB2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E95DB2" w:rsidRPr="00E95DB2" w:rsidRDefault="00E95DB2" w:rsidP="00E95DB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95DB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E95DB2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E95DB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p w:rsidR="00E95DB2" w:rsidRPr="001A2450" w:rsidRDefault="00E95DB2" w:rsidP="00E95DB2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E95DB2" w:rsidRPr="00E95DB2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95DB2" w:rsidRPr="001A2450" w:rsidRDefault="00E95DB2" w:rsidP="00E95DB2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E95DB2" w:rsidRPr="00E95DB2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95DB2" w:rsidRPr="001A2450" w:rsidRDefault="00E95DB2" w:rsidP="00E95DB2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E95DB2" w:rsidRPr="001A2450" w:rsidRDefault="00E95DB2" w:rsidP="00E95DB2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</w:p>
                    <w:p w:rsidR="00E95DB2" w:rsidRPr="001A2450" w:rsidRDefault="00E95DB2" w:rsidP="00E95DB2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5DB2" w:rsidRPr="001A2450" w:rsidRDefault="00E95DB2" w:rsidP="00E95DB2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E4F47" w:rsidRPr="001A2450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7D5F" w:rsidRDefault="004A7D5F" w:rsidP="00725934">
      <w:r>
        <w:separator/>
      </w:r>
    </w:p>
  </w:endnote>
  <w:endnote w:type="continuationSeparator" w:id="0">
    <w:p w:rsidR="004A7D5F" w:rsidRDefault="004A7D5F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7D5F" w:rsidRDefault="004A7D5F" w:rsidP="00725934">
      <w:r>
        <w:separator/>
      </w:r>
    </w:p>
  </w:footnote>
  <w:footnote w:type="continuationSeparator" w:id="0">
    <w:p w:rsidR="004A7D5F" w:rsidRDefault="004A7D5F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A4FBB"/>
    <w:rsid w:val="001459B6"/>
    <w:rsid w:val="00161891"/>
    <w:rsid w:val="00196025"/>
    <w:rsid w:val="001A2450"/>
    <w:rsid w:val="00202072"/>
    <w:rsid w:val="00203265"/>
    <w:rsid w:val="0022348A"/>
    <w:rsid w:val="00296D64"/>
    <w:rsid w:val="002A74BD"/>
    <w:rsid w:val="002D5348"/>
    <w:rsid w:val="002F07FB"/>
    <w:rsid w:val="0031593A"/>
    <w:rsid w:val="0032307A"/>
    <w:rsid w:val="003A4506"/>
    <w:rsid w:val="003F6B28"/>
    <w:rsid w:val="004526DF"/>
    <w:rsid w:val="0046398D"/>
    <w:rsid w:val="004A7D5F"/>
    <w:rsid w:val="004D64A5"/>
    <w:rsid w:val="004F13ED"/>
    <w:rsid w:val="005C7F3E"/>
    <w:rsid w:val="006009FD"/>
    <w:rsid w:val="0065603A"/>
    <w:rsid w:val="006A18F0"/>
    <w:rsid w:val="006C020E"/>
    <w:rsid w:val="00725934"/>
    <w:rsid w:val="007A58E4"/>
    <w:rsid w:val="00844523"/>
    <w:rsid w:val="00872F84"/>
    <w:rsid w:val="00890D08"/>
    <w:rsid w:val="008E311D"/>
    <w:rsid w:val="00937CA8"/>
    <w:rsid w:val="009B04B2"/>
    <w:rsid w:val="009E4F47"/>
    <w:rsid w:val="009F3BA6"/>
    <w:rsid w:val="00B61A15"/>
    <w:rsid w:val="00CD3E5E"/>
    <w:rsid w:val="00CD4E0E"/>
    <w:rsid w:val="00E95DB2"/>
    <w:rsid w:val="00E97DEE"/>
    <w:rsid w:val="00EC3FD8"/>
    <w:rsid w:val="00F1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C18D03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4</cp:revision>
  <cp:lastPrinted>2020-05-26T08:09:00Z</cp:lastPrinted>
  <dcterms:created xsi:type="dcterms:W3CDTF">2020-05-26T10:40:00Z</dcterms:created>
  <dcterms:modified xsi:type="dcterms:W3CDTF">2020-05-26T11:19:00Z</dcterms:modified>
</cp:coreProperties>
</file>